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1F8" w:rsidRDefault="003031F8" w:rsidP="000D228C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0D228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декабря 2020</w:t>
      </w:r>
      <w:r w:rsidR="00A87A5A" w:rsidRPr="00855DF7">
        <w:rPr>
          <w:b/>
          <w:sz w:val="28"/>
          <w:szCs w:val="28"/>
        </w:rPr>
        <w:t> года</w:t>
      </w:r>
      <w:r w:rsidR="00B57D1E" w:rsidRPr="00855DF7">
        <w:rPr>
          <w:sz w:val="28"/>
          <w:szCs w:val="28"/>
        </w:rPr>
        <w:t xml:space="preserve"> в </w:t>
      </w:r>
      <w:r w:rsidR="00BC0E98">
        <w:rPr>
          <w:sz w:val="28"/>
          <w:szCs w:val="28"/>
        </w:rPr>
        <w:t xml:space="preserve">Управлении </w:t>
      </w:r>
      <w:r w:rsidR="00B57D1E" w:rsidRPr="00855DF7">
        <w:rPr>
          <w:sz w:val="28"/>
          <w:szCs w:val="28"/>
        </w:rPr>
        <w:t>Федерально</w:t>
      </w:r>
      <w:r w:rsidR="00BC0E98">
        <w:rPr>
          <w:sz w:val="28"/>
          <w:szCs w:val="28"/>
        </w:rPr>
        <w:t>го</w:t>
      </w:r>
      <w:r w:rsidR="00B57D1E" w:rsidRPr="00855DF7">
        <w:rPr>
          <w:sz w:val="28"/>
          <w:szCs w:val="28"/>
        </w:rPr>
        <w:t xml:space="preserve"> казначейств</w:t>
      </w:r>
      <w:r w:rsidR="00BC0E98">
        <w:rPr>
          <w:sz w:val="28"/>
          <w:szCs w:val="28"/>
        </w:rPr>
        <w:t xml:space="preserve">а </w:t>
      </w:r>
      <w:r w:rsidR="000D228C">
        <w:rPr>
          <w:sz w:val="28"/>
          <w:szCs w:val="28"/>
        </w:rPr>
        <w:br/>
        <w:t xml:space="preserve">по </w:t>
      </w:r>
      <w:r w:rsidR="00BC0E98">
        <w:rPr>
          <w:sz w:val="28"/>
          <w:szCs w:val="28"/>
        </w:rPr>
        <w:t xml:space="preserve">г. Севастополю </w:t>
      </w:r>
      <w:r w:rsidR="00FB1415">
        <w:rPr>
          <w:sz w:val="28"/>
          <w:szCs w:val="28"/>
        </w:rPr>
        <w:t>(далее - Управление)</w:t>
      </w:r>
      <w:r>
        <w:rPr>
          <w:sz w:val="28"/>
          <w:szCs w:val="28"/>
        </w:rPr>
        <w:t xml:space="preserve"> </w:t>
      </w:r>
      <w:r w:rsidR="00B57D1E" w:rsidRPr="00855DF7">
        <w:rPr>
          <w:sz w:val="28"/>
          <w:szCs w:val="28"/>
        </w:rPr>
        <w:t xml:space="preserve">состоялось заседание Комиссии </w:t>
      </w:r>
      <w:r w:rsidR="000D228C">
        <w:rPr>
          <w:sz w:val="28"/>
          <w:szCs w:val="28"/>
        </w:rPr>
        <w:br/>
      </w:r>
      <w:r w:rsidR="00B57D1E" w:rsidRPr="00855DF7"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BC0E98">
        <w:rPr>
          <w:sz w:val="28"/>
          <w:szCs w:val="28"/>
        </w:rPr>
        <w:t xml:space="preserve">Управлении </w:t>
      </w:r>
      <w:r w:rsidR="00BC0E98" w:rsidRPr="00855DF7">
        <w:rPr>
          <w:sz w:val="28"/>
          <w:szCs w:val="28"/>
        </w:rPr>
        <w:t>Федерально</w:t>
      </w:r>
      <w:r w:rsidR="00BC0E98">
        <w:rPr>
          <w:sz w:val="28"/>
          <w:szCs w:val="28"/>
        </w:rPr>
        <w:t>го</w:t>
      </w:r>
      <w:r w:rsidR="00BC0E98" w:rsidRPr="00855DF7">
        <w:rPr>
          <w:sz w:val="28"/>
          <w:szCs w:val="28"/>
        </w:rPr>
        <w:t xml:space="preserve"> казначейств</w:t>
      </w:r>
      <w:r w:rsidR="00BC0E98">
        <w:rPr>
          <w:sz w:val="28"/>
          <w:szCs w:val="28"/>
        </w:rPr>
        <w:t xml:space="preserve">а по г. Севастополю </w:t>
      </w:r>
      <w:r w:rsidR="00B57D1E" w:rsidRPr="00855DF7">
        <w:rPr>
          <w:sz w:val="28"/>
          <w:szCs w:val="28"/>
        </w:rPr>
        <w:t>и урегулированию конфликта интересов</w:t>
      </w:r>
      <w:r w:rsidR="00A87A5A" w:rsidRPr="00855DF7">
        <w:rPr>
          <w:sz w:val="28"/>
          <w:szCs w:val="28"/>
        </w:rPr>
        <w:t xml:space="preserve"> (далее – Комиссия)</w:t>
      </w:r>
      <w:r w:rsidR="00916343">
        <w:rPr>
          <w:sz w:val="28"/>
          <w:szCs w:val="28"/>
        </w:rPr>
        <w:t xml:space="preserve"> по вопросу рассмотрения </w:t>
      </w:r>
      <w:r w:rsidR="000D228C">
        <w:rPr>
          <w:sz w:val="28"/>
          <w:szCs w:val="28"/>
        </w:rPr>
        <w:t xml:space="preserve">проекта отчета </w:t>
      </w:r>
      <w:r w:rsidR="000D228C">
        <w:rPr>
          <w:sz w:val="28"/>
          <w:szCs w:val="28"/>
        </w:rPr>
        <w:br/>
        <w:t xml:space="preserve">об исполнении </w:t>
      </w:r>
      <w:r>
        <w:rPr>
          <w:sz w:val="28"/>
          <w:szCs w:val="28"/>
        </w:rPr>
        <w:t>Плана противодействия коррупции Управления Федерального казначейства по г. Севастополю на 2018-202</w:t>
      </w:r>
      <w:r w:rsidR="000D228C">
        <w:rPr>
          <w:sz w:val="28"/>
          <w:szCs w:val="28"/>
        </w:rPr>
        <w:t>0 годы, утвержденного приказом Управления от 21 августа 2018 г. № 262</w:t>
      </w:r>
      <w:r w:rsidR="00E56F6D">
        <w:rPr>
          <w:sz w:val="28"/>
          <w:szCs w:val="28"/>
        </w:rPr>
        <w:t xml:space="preserve">, </w:t>
      </w:r>
      <w:r w:rsidR="00E56F6D">
        <w:rPr>
          <w:sz w:val="28"/>
          <w:szCs w:val="28"/>
        </w:rPr>
        <w:br/>
      </w:r>
      <w:bookmarkStart w:id="0" w:name="_GoBack"/>
      <w:bookmarkEnd w:id="0"/>
      <w:r w:rsidR="00E56F6D">
        <w:rPr>
          <w:sz w:val="28"/>
          <w:szCs w:val="28"/>
        </w:rPr>
        <w:t>за период с января</w:t>
      </w:r>
      <w:r w:rsidR="007B1070">
        <w:rPr>
          <w:sz w:val="28"/>
          <w:szCs w:val="28"/>
        </w:rPr>
        <w:t xml:space="preserve"> </w:t>
      </w:r>
      <w:r w:rsidR="00E56F6D">
        <w:rPr>
          <w:sz w:val="28"/>
          <w:szCs w:val="28"/>
        </w:rPr>
        <w:t>по</w:t>
      </w:r>
      <w:r w:rsidR="007B1070">
        <w:rPr>
          <w:sz w:val="28"/>
          <w:szCs w:val="28"/>
        </w:rPr>
        <w:t xml:space="preserve"> декабрь 2020 года</w:t>
      </w:r>
      <w:r w:rsidR="000D228C">
        <w:rPr>
          <w:sz w:val="28"/>
          <w:szCs w:val="28"/>
        </w:rPr>
        <w:t xml:space="preserve"> (в редакции приказов Управления </w:t>
      </w:r>
      <w:r w:rsidR="00E56F6D">
        <w:rPr>
          <w:sz w:val="28"/>
          <w:szCs w:val="28"/>
        </w:rPr>
        <w:br/>
      </w:r>
      <w:r w:rsidR="000D228C">
        <w:rPr>
          <w:sz w:val="28"/>
          <w:szCs w:val="28"/>
        </w:rPr>
        <w:t>от 03 сентября 2018 г. № 271, от 30 ноября 2020 г. № 380).</w:t>
      </w:r>
    </w:p>
    <w:p w:rsidR="000426FA" w:rsidRDefault="0014363E" w:rsidP="000426F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заседания Комиссии </w:t>
      </w:r>
      <w:r w:rsidR="00293F00" w:rsidRPr="00855DF7">
        <w:rPr>
          <w:sz w:val="28"/>
          <w:szCs w:val="28"/>
        </w:rPr>
        <w:t>принят</w:t>
      </w:r>
      <w:r>
        <w:rPr>
          <w:sz w:val="28"/>
          <w:szCs w:val="28"/>
        </w:rPr>
        <w:t>о</w:t>
      </w:r>
      <w:r w:rsidR="00293F00" w:rsidRPr="00855DF7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="000426FA">
        <w:rPr>
          <w:sz w:val="28"/>
          <w:szCs w:val="28"/>
        </w:rPr>
        <w:t>:</w:t>
      </w:r>
    </w:p>
    <w:p w:rsidR="000426FA" w:rsidRDefault="000426FA" w:rsidP="000426F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228C">
        <w:rPr>
          <w:sz w:val="28"/>
          <w:szCs w:val="28"/>
        </w:rPr>
        <w:t>согласовать проект</w:t>
      </w:r>
      <w:r>
        <w:rPr>
          <w:sz w:val="28"/>
          <w:szCs w:val="28"/>
        </w:rPr>
        <w:t xml:space="preserve"> отчета о</w:t>
      </w:r>
      <w:r w:rsidR="000D228C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0D228C">
        <w:rPr>
          <w:sz w:val="28"/>
          <w:szCs w:val="28"/>
        </w:rPr>
        <w:t>исполнении</w:t>
      </w:r>
      <w:r>
        <w:rPr>
          <w:sz w:val="28"/>
          <w:szCs w:val="28"/>
        </w:rPr>
        <w:t xml:space="preserve"> Плана противодействия коррупции </w:t>
      </w:r>
      <w:r w:rsidRPr="007C3EF1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 xml:space="preserve">г. Севастополю </w:t>
      </w:r>
      <w:r w:rsidR="00E56F6D">
        <w:rPr>
          <w:sz w:val="28"/>
          <w:szCs w:val="28"/>
        </w:rPr>
        <w:br/>
      </w:r>
      <w:r>
        <w:rPr>
          <w:sz w:val="28"/>
          <w:szCs w:val="28"/>
        </w:rPr>
        <w:t>на 2018-2020 годы</w:t>
      </w:r>
      <w:r w:rsidR="007B1070">
        <w:rPr>
          <w:sz w:val="28"/>
          <w:szCs w:val="28"/>
        </w:rPr>
        <w:t xml:space="preserve"> за</w:t>
      </w:r>
      <w:r w:rsidR="00E56F6D">
        <w:rPr>
          <w:sz w:val="28"/>
          <w:szCs w:val="28"/>
        </w:rPr>
        <w:t xml:space="preserve"> период с</w:t>
      </w:r>
      <w:r w:rsidR="007B1070">
        <w:rPr>
          <w:sz w:val="28"/>
          <w:szCs w:val="28"/>
        </w:rPr>
        <w:t xml:space="preserve"> январ</w:t>
      </w:r>
      <w:r w:rsidR="00E56F6D">
        <w:rPr>
          <w:sz w:val="28"/>
          <w:szCs w:val="28"/>
        </w:rPr>
        <w:t>я</w:t>
      </w:r>
      <w:r w:rsidR="007B1070">
        <w:rPr>
          <w:sz w:val="28"/>
          <w:szCs w:val="28"/>
        </w:rPr>
        <w:t xml:space="preserve"> </w:t>
      </w:r>
      <w:r w:rsidR="00E56F6D">
        <w:rPr>
          <w:sz w:val="28"/>
          <w:szCs w:val="28"/>
        </w:rPr>
        <w:t>по</w:t>
      </w:r>
      <w:r w:rsidR="007B1070">
        <w:rPr>
          <w:sz w:val="28"/>
          <w:szCs w:val="28"/>
        </w:rPr>
        <w:t xml:space="preserve"> декабрь 2020 года.</w:t>
      </w:r>
    </w:p>
    <w:p w:rsidR="007B1070" w:rsidRDefault="007B1070" w:rsidP="000426FA">
      <w:pPr>
        <w:spacing w:line="360" w:lineRule="atLeast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Отчет представлен для утверждения Врио руководителя Управления.</w:t>
      </w:r>
    </w:p>
    <w:p w:rsidR="00641890" w:rsidRDefault="00641890" w:rsidP="00641890">
      <w:pPr>
        <w:pStyle w:val="3"/>
        <w:spacing w:line="276" w:lineRule="auto"/>
        <w:ind w:left="360" w:firstLine="0"/>
        <w:rPr>
          <w:color w:val="000000" w:themeColor="text1"/>
          <w:sz w:val="28"/>
          <w:szCs w:val="28"/>
        </w:rPr>
      </w:pPr>
    </w:p>
    <w:sectPr w:rsidR="00641890" w:rsidSect="002D46CA">
      <w:headerReference w:type="default" r:id="rId8"/>
      <w:pgSz w:w="11906" w:h="16838"/>
      <w:pgMar w:top="1134" w:right="1134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DB9" w:rsidRDefault="00F47DB9" w:rsidP="002D46CA">
      <w:r>
        <w:separator/>
      </w:r>
    </w:p>
  </w:endnote>
  <w:endnote w:type="continuationSeparator" w:id="0">
    <w:p w:rsidR="00F47DB9" w:rsidRDefault="00F47DB9" w:rsidP="002D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DB9" w:rsidRDefault="00F47DB9" w:rsidP="002D46CA">
      <w:r>
        <w:separator/>
      </w:r>
    </w:p>
  </w:footnote>
  <w:footnote w:type="continuationSeparator" w:id="0">
    <w:p w:rsidR="00F47DB9" w:rsidRDefault="00F47DB9" w:rsidP="002D4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6CA" w:rsidRDefault="00F23948" w:rsidP="002D46CA">
    <w:pPr>
      <w:pStyle w:val="a5"/>
      <w:jc w:val="center"/>
    </w:pPr>
    <w:r>
      <w:fldChar w:fldCharType="begin"/>
    </w:r>
    <w:r w:rsidR="0070045D">
      <w:instrText>PAGE   \* MERGEFORMAT</w:instrText>
    </w:r>
    <w:r>
      <w:fldChar w:fldCharType="separate"/>
    </w:r>
    <w:r w:rsidR="0064189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C2F57"/>
    <w:multiLevelType w:val="hybridMultilevel"/>
    <w:tmpl w:val="CFB876E4"/>
    <w:lvl w:ilvl="0" w:tplc="D2D8544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EE62A3"/>
    <w:multiLevelType w:val="hybridMultilevel"/>
    <w:tmpl w:val="94DAF1E0"/>
    <w:lvl w:ilvl="0" w:tplc="7D20A4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A3E4E5F"/>
    <w:multiLevelType w:val="hybridMultilevel"/>
    <w:tmpl w:val="A3489496"/>
    <w:lvl w:ilvl="0" w:tplc="7D20A4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8343148"/>
    <w:multiLevelType w:val="hybridMultilevel"/>
    <w:tmpl w:val="8F66A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42FCB"/>
    <w:multiLevelType w:val="hybridMultilevel"/>
    <w:tmpl w:val="8AC2DE2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32A2AF0"/>
    <w:multiLevelType w:val="hybridMultilevel"/>
    <w:tmpl w:val="91446D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6862A34"/>
    <w:multiLevelType w:val="hybridMultilevel"/>
    <w:tmpl w:val="AFEA3F4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55A48"/>
    <w:multiLevelType w:val="hybridMultilevel"/>
    <w:tmpl w:val="A7D8A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</w:num>
  <w:num w:numId="10">
    <w:abstractNumId w:val="0"/>
  </w:num>
  <w:num w:numId="11">
    <w:abstractNumId w:val="4"/>
  </w:num>
  <w:num w:numId="12">
    <w:abstractNumId w:val="8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A7A"/>
    <w:rsid w:val="0001209D"/>
    <w:rsid w:val="00035289"/>
    <w:rsid w:val="00036B7F"/>
    <w:rsid w:val="000426FA"/>
    <w:rsid w:val="000566F8"/>
    <w:rsid w:val="00060A22"/>
    <w:rsid w:val="00062A7A"/>
    <w:rsid w:val="000B0DB5"/>
    <w:rsid w:val="000C25D9"/>
    <w:rsid w:val="000C7FAD"/>
    <w:rsid w:val="000D228C"/>
    <w:rsid w:val="000F485C"/>
    <w:rsid w:val="00121625"/>
    <w:rsid w:val="00136F73"/>
    <w:rsid w:val="0014363E"/>
    <w:rsid w:val="001445B9"/>
    <w:rsid w:val="00156536"/>
    <w:rsid w:val="0016172C"/>
    <w:rsid w:val="001639FC"/>
    <w:rsid w:val="001823B3"/>
    <w:rsid w:val="001B4681"/>
    <w:rsid w:val="001C6000"/>
    <w:rsid w:val="001C683D"/>
    <w:rsid w:val="00211761"/>
    <w:rsid w:val="00211D6C"/>
    <w:rsid w:val="002238DD"/>
    <w:rsid w:val="00240241"/>
    <w:rsid w:val="00247ABD"/>
    <w:rsid w:val="00251F6B"/>
    <w:rsid w:val="00271A46"/>
    <w:rsid w:val="00282539"/>
    <w:rsid w:val="00290E20"/>
    <w:rsid w:val="00293F00"/>
    <w:rsid w:val="002C260B"/>
    <w:rsid w:val="002D2F29"/>
    <w:rsid w:val="002D46CA"/>
    <w:rsid w:val="002D6747"/>
    <w:rsid w:val="002D6BAB"/>
    <w:rsid w:val="002D6C95"/>
    <w:rsid w:val="002E40D3"/>
    <w:rsid w:val="002F4A61"/>
    <w:rsid w:val="003031F8"/>
    <w:rsid w:val="00322A45"/>
    <w:rsid w:val="00354079"/>
    <w:rsid w:val="00390938"/>
    <w:rsid w:val="00391043"/>
    <w:rsid w:val="00393ED1"/>
    <w:rsid w:val="003B4C50"/>
    <w:rsid w:val="003F0FBA"/>
    <w:rsid w:val="00430400"/>
    <w:rsid w:val="00452B0F"/>
    <w:rsid w:val="00491338"/>
    <w:rsid w:val="004964C2"/>
    <w:rsid w:val="004A1AC8"/>
    <w:rsid w:val="004B7B06"/>
    <w:rsid w:val="004C4FED"/>
    <w:rsid w:val="004F2564"/>
    <w:rsid w:val="00516D57"/>
    <w:rsid w:val="00523421"/>
    <w:rsid w:val="005318AF"/>
    <w:rsid w:val="00531B1F"/>
    <w:rsid w:val="005459E7"/>
    <w:rsid w:val="00556B55"/>
    <w:rsid w:val="005B602A"/>
    <w:rsid w:val="005B6A84"/>
    <w:rsid w:val="005B78B6"/>
    <w:rsid w:val="005D2A12"/>
    <w:rsid w:val="00606C4D"/>
    <w:rsid w:val="0062727A"/>
    <w:rsid w:val="006355C3"/>
    <w:rsid w:val="00641296"/>
    <w:rsid w:val="00641890"/>
    <w:rsid w:val="006566D8"/>
    <w:rsid w:val="00693400"/>
    <w:rsid w:val="00696E78"/>
    <w:rsid w:val="006E2D28"/>
    <w:rsid w:val="0070045D"/>
    <w:rsid w:val="0070621A"/>
    <w:rsid w:val="00743B0E"/>
    <w:rsid w:val="007605B5"/>
    <w:rsid w:val="00765C64"/>
    <w:rsid w:val="007921B9"/>
    <w:rsid w:val="00793419"/>
    <w:rsid w:val="007A3141"/>
    <w:rsid w:val="007A68F1"/>
    <w:rsid w:val="007B1070"/>
    <w:rsid w:val="007D4F25"/>
    <w:rsid w:val="007E186A"/>
    <w:rsid w:val="00807870"/>
    <w:rsid w:val="008106E4"/>
    <w:rsid w:val="0083757C"/>
    <w:rsid w:val="00843294"/>
    <w:rsid w:val="0085227B"/>
    <w:rsid w:val="00855DF7"/>
    <w:rsid w:val="00860ABB"/>
    <w:rsid w:val="00861BCF"/>
    <w:rsid w:val="008A24F3"/>
    <w:rsid w:val="008C1614"/>
    <w:rsid w:val="008F191D"/>
    <w:rsid w:val="008F1E9A"/>
    <w:rsid w:val="0091186E"/>
    <w:rsid w:val="00916343"/>
    <w:rsid w:val="00963AAD"/>
    <w:rsid w:val="00994ED3"/>
    <w:rsid w:val="009A1939"/>
    <w:rsid w:val="009C703E"/>
    <w:rsid w:val="00A3374F"/>
    <w:rsid w:val="00A460CE"/>
    <w:rsid w:val="00A6673A"/>
    <w:rsid w:val="00A77B6E"/>
    <w:rsid w:val="00A82309"/>
    <w:rsid w:val="00A837BE"/>
    <w:rsid w:val="00A87A5A"/>
    <w:rsid w:val="00AA1B56"/>
    <w:rsid w:val="00AB38D7"/>
    <w:rsid w:val="00AC63AD"/>
    <w:rsid w:val="00AD2799"/>
    <w:rsid w:val="00AE3D67"/>
    <w:rsid w:val="00B1295F"/>
    <w:rsid w:val="00B16800"/>
    <w:rsid w:val="00B534AC"/>
    <w:rsid w:val="00B53B56"/>
    <w:rsid w:val="00B57D1E"/>
    <w:rsid w:val="00B60115"/>
    <w:rsid w:val="00B60FD2"/>
    <w:rsid w:val="00B74A25"/>
    <w:rsid w:val="00B826B9"/>
    <w:rsid w:val="00BA61AB"/>
    <w:rsid w:val="00BC0E98"/>
    <w:rsid w:val="00BC50C0"/>
    <w:rsid w:val="00C20BC5"/>
    <w:rsid w:val="00C463CA"/>
    <w:rsid w:val="00C63FA2"/>
    <w:rsid w:val="00C83760"/>
    <w:rsid w:val="00C85DC5"/>
    <w:rsid w:val="00C922C5"/>
    <w:rsid w:val="00C932BF"/>
    <w:rsid w:val="00CA6D96"/>
    <w:rsid w:val="00CB5C7B"/>
    <w:rsid w:val="00CD38F6"/>
    <w:rsid w:val="00CD4767"/>
    <w:rsid w:val="00CE2D19"/>
    <w:rsid w:val="00CF33A9"/>
    <w:rsid w:val="00CF4925"/>
    <w:rsid w:val="00D36135"/>
    <w:rsid w:val="00D47E5D"/>
    <w:rsid w:val="00D47F6B"/>
    <w:rsid w:val="00D5130E"/>
    <w:rsid w:val="00D5139C"/>
    <w:rsid w:val="00D57AFC"/>
    <w:rsid w:val="00D62BA7"/>
    <w:rsid w:val="00D700DC"/>
    <w:rsid w:val="00D74C5A"/>
    <w:rsid w:val="00D76DD8"/>
    <w:rsid w:val="00D86637"/>
    <w:rsid w:val="00D97F57"/>
    <w:rsid w:val="00DC73FB"/>
    <w:rsid w:val="00DD4BFD"/>
    <w:rsid w:val="00DE777A"/>
    <w:rsid w:val="00E265E9"/>
    <w:rsid w:val="00E56F6D"/>
    <w:rsid w:val="00E61606"/>
    <w:rsid w:val="00E64722"/>
    <w:rsid w:val="00E95384"/>
    <w:rsid w:val="00EA6F69"/>
    <w:rsid w:val="00EA7C49"/>
    <w:rsid w:val="00EC4CB3"/>
    <w:rsid w:val="00EF2DD2"/>
    <w:rsid w:val="00F23948"/>
    <w:rsid w:val="00F47DB9"/>
    <w:rsid w:val="00F55563"/>
    <w:rsid w:val="00F729C9"/>
    <w:rsid w:val="00F94B23"/>
    <w:rsid w:val="00FA3330"/>
    <w:rsid w:val="00FB1415"/>
    <w:rsid w:val="00FC5414"/>
    <w:rsid w:val="00FD7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D377CD2-52FC-412C-B66F-D7767384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A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63A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63A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D46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D46CA"/>
    <w:rPr>
      <w:sz w:val="24"/>
      <w:szCs w:val="24"/>
    </w:rPr>
  </w:style>
  <w:style w:type="paragraph" w:styleId="a7">
    <w:name w:val="footer"/>
    <w:basedOn w:val="a"/>
    <w:link w:val="a8"/>
    <w:rsid w:val="002D46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2D46CA"/>
    <w:rPr>
      <w:sz w:val="24"/>
      <w:szCs w:val="24"/>
    </w:rPr>
  </w:style>
  <w:style w:type="paragraph" w:styleId="a9">
    <w:name w:val="List Paragraph"/>
    <w:basedOn w:val="a"/>
    <w:uiPriority w:val="34"/>
    <w:qFormat/>
    <w:rsid w:val="002E40D3"/>
    <w:pPr>
      <w:ind w:left="720"/>
      <w:contextualSpacing/>
    </w:pPr>
  </w:style>
  <w:style w:type="character" w:styleId="aa">
    <w:name w:val="Hyperlink"/>
    <w:uiPriority w:val="99"/>
    <w:unhideWhenUsed/>
    <w:rsid w:val="0085227B"/>
    <w:rPr>
      <w:color w:val="0000FF"/>
      <w:u w:val="single"/>
    </w:rPr>
  </w:style>
  <w:style w:type="character" w:customStyle="1" w:styleId="ab">
    <w:name w:val="Цветовое выделение"/>
    <w:rsid w:val="0070621A"/>
    <w:rPr>
      <w:b/>
      <w:bCs/>
      <w:color w:val="26282F"/>
    </w:rPr>
  </w:style>
  <w:style w:type="paragraph" w:styleId="3">
    <w:name w:val="Body Text Indent 3"/>
    <w:basedOn w:val="a"/>
    <w:link w:val="30"/>
    <w:rsid w:val="00641890"/>
    <w:pPr>
      <w:ind w:firstLine="709"/>
      <w:jc w:val="both"/>
    </w:pPr>
    <w:rPr>
      <w:bCs/>
      <w:sz w:val="26"/>
    </w:rPr>
  </w:style>
  <w:style w:type="character" w:customStyle="1" w:styleId="30">
    <w:name w:val="Основной текст с отступом 3 Знак"/>
    <w:basedOn w:val="a0"/>
    <w:link w:val="3"/>
    <w:rsid w:val="00641890"/>
    <w:rPr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74148-AAD4-449D-AED9-400DE209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</vt:lpstr>
    </vt:vector>
  </TitlesOfParts>
  <Company>fk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</dc:title>
  <dc:creator>2479</dc:creator>
  <cp:lastModifiedBy>Полякова Ксения Анатольевна</cp:lastModifiedBy>
  <cp:revision>4</cp:revision>
  <cp:lastPrinted>2020-12-29T06:40:00Z</cp:lastPrinted>
  <dcterms:created xsi:type="dcterms:W3CDTF">2020-12-24T13:07:00Z</dcterms:created>
  <dcterms:modified xsi:type="dcterms:W3CDTF">2020-12-29T06:43:00Z</dcterms:modified>
</cp:coreProperties>
</file>